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93" w:type="dxa"/>
        <w:tblLook w:val="04A0" w:firstRow="1" w:lastRow="0" w:firstColumn="1" w:lastColumn="0" w:noHBand="0" w:noVBand="1"/>
      </w:tblPr>
      <w:tblGrid>
        <w:gridCol w:w="2575"/>
        <w:gridCol w:w="8018"/>
      </w:tblGrid>
      <w:tr w:rsidRPr="006F0012" w:rsidR="000666D8" w:rsidTr="00881909" w14:paraId="24FFFB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0593" w:type="dxa"/>
            <w:gridSpan w:val="2"/>
            <w:tcMar/>
          </w:tcPr>
          <w:p w:rsidRPr="006F0012" w:rsidR="000666D8" w:rsidP="006F0012" w:rsidRDefault="000666D8" w14:paraId="24FFFB1C" w14:textId="0BBD01C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  <w:tr w:rsidRPr="006F0012" w:rsidR="000666D8" w:rsidTr="00881909" w14:paraId="24FFFB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2575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tcW w:w="801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auto"/>
              </w:rPr>
            </w:pPr>
            <w:r>
              <w:rPr>
                <w:rFonts w:cs="Arial"/>
                <w:b/>
                <w:color w:val="auto"/>
              </w:rPr>
              <w:t>FICHA TÉCNICA</w:t>
            </w:r>
          </w:p>
        </w:tc>
      </w:tr>
      <w:tr w:rsidRPr="006F0012" w:rsidR="000666D8" w:rsidTr="00881909" w14:paraId="24FFFBDE" w14:textId="77777777">
        <w:trPr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3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00881909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00881909" w:rsidRDefault="00AC61DC" w14:paraId="24FFFB23" w14:textId="673DD74D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</w:pPr>
                  <w:r w:rsidRPr="00881909" w:rsidR="08716135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Cítrico Lima &amp; Aceite de Oliva</w:t>
                  </w:r>
                </w:p>
              </w:tc>
            </w:tr>
            <w:tr w:rsidRPr="0087112A" w:rsidR="00724903" w:rsidTr="00881909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00881909" w:rsidRDefault="009547A6" w14:paraId="2664C9FA" w14:textId="11C91ABD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881909" w:rsidR="640BF96F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00881909" w:rsidR="638C69F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00881909" w:rsidR="142ABAFF">
                    <w:rPr>
                      <w:rFonts w:cs="Arial"/>
                      <w:color w:val="auto"/>
                      <w:sz w:val="20"/>
                      <w:szCs w:val="20"/>
                    </w:rPr>
                    <w:t>Hojiblanca</w:t>
                  </w:r>
                  <w:r w:rsidRPr="00881909" w:rsidR="7DC4F2E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(90%)</w:t>
                  </w:r>
                  <w:r w:rsidRPr="00881909" w:rsidR="346E669E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Limas enteras naturales</w:t>
                  </w:r>
                  <w:r w:rsidRPr="00881909" w:rsidR="152371B5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(10%)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00881909" w14:paraId="24FFFB27" w14:textId="77777777">
              <w:trPr>
                <w:trHeight w:val="401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00881909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00881909" w14:paraId="24FFFB32" w14:textId="77777777">
              <w:trPr>
                <w:trHeight w:val="518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00881909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000D3AF2" w:rsidRDefault="009547A6" w14:paraId="428E5E2A" w14:textId="49132C30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Almazara portátil propia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. Se molturan a la vez las aceitunas con las limas.</w:t>
                  </w:r>
                </w:p>
              </w:tc>
            </w:tr>
            <w:tr w:rsidRPr="0087112A" w:rsidR="00D42DD1" w:rsidTr="00881909" w14:paraId="5FFD06E4" w14:textId="77777777">
              <w:trPr>
                <w:trHeight w:val="561"/>
              </w:trPr>
              <w:tc>
                <w:tcPr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00881909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440A0FAB" w:rsidRDefault="1B23C778" w14:paraId="24FFFB5C" w14:textId="261BAFE6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1B23C77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Campaña Anual octubre diciembre </w:t>
                  </w:r>
                  <w:r w:rsidRPr="1B23C778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2</w:t>
                  </w:r>
                  <w:r w:rsidR="004E5A7C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5</w:t>
                  </w:r>
                  <w:r w:rsidRPr="1B23C778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4E5A7C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00881909" w14:paraId="3467D19B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00881909" w:rsidRDefault="00CE427D" w14:paraId="539FCC27" w14:textId="37765B0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0881909" w:rsidR="03458DAB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00881909" w:rsidR="638C69F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00881909" w:rsidR="090D8FBB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meses </w:t>
                  </w:r>
                  <w:r w:rsidRPr="00881909" w:rsidR="638C69F2">
                    <w:rPr>
                      <w:rFonts w:cs="Arial"/>
                      <w:color w:val="auto"/>
                      <w:sz w:val="20"/>
                      <w:szCs w:val="20"/>
                    </w:rPr>
                    <w:t>a partir de la fecha de envasado. Fecha que vendrá especificada en cada envase.</w:t>
                  </w:r>
                </w:p>
              </w:tc>
            </w:tr>
            <w:tr w:rsidRPr="0087112A" w:rsidR="00CE427D" w:rsidTr="00881909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00881909" w14:paraId="24FFFB66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7E09B2A6" w:rsidRDefault="00410ED5" w14:paraId="24FFFB65" w14:textId="2495A598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7E09B2A6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7E09B2A6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7E09B2A6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7E09B2A6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7E09B2A6" w:rsidTr="00881909" w14:paraId="3048EBF5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7E09B2A6" w:rsidP="7E09B2A6" w:rsidRDefault="7E09B2A6" w14:paraId="268C8991" w14:textId="20F414FB">
                  <w:pPr>
                    <w:spacing w:before="40"/>
                  </w:pPr>
                  <w:r w:rsidRPr="7E09B2A6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E09B2A6" w:rsidP="7E09B2A6" w:rsidRDefault="7E09B2A6" w14:paraId="0EA83F26" w14:textId="5323BB1B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00881909" w:rsidR="6917C72D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>Conservar en un lugar fresco y seco. Preservar de la luz directa.</w:t>
                  </w:r>
                  <w:r w:rsidRPr="00881909" w:rsidR="37343733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 xml:space="preserve"> Al abrigo del calor y la luz.</w:t>
                  </w:r>
                </w:p>
              </w:tc>
            </w:tr>
            <w:tr w:rsidR="7E09B2A6" w:rsidTr="00881909" w14:paraId="10AEE8EF" w14:textId="77777777">
              <w:trPr>
                <w:trHeight w:val="300"/>
              </w:trPr>
              <w:tc>
                <w:tcPr>
                  <w:tcW w:w="2728" w:type="dxa"/>
                  <w:tcMar/>
                </w:tcPr>
                <w:p w:rsidR="7E09B2A6" w:rsidP="7E09B2A6" w:rsidRDefault="7E09B2A6" w14:paraId="25B7BC44" w14:textId="4892B830">
                  <w:pPr>
                    <w:spacing w:before="40"/>
                  </w:pPr>
                  <w:r w:rsidRPr="7E09B2A6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Loteado:</w:t>
                  </w:r>
                </w:p>
              </w:tc>
              <w:tc>
                <w:tcPr>
                  <w:tcW w:w="7483" w:type="dxa"/>
                  <w:tcMar/>
                </w:tcPr>
                <w:p w:rsidR="7E09B2A6" w:rsidP="7E09B2A6" w:rsidRDefault="7E09B2A6" w14:paraId="491A0ED3" w14:textId="5ADE8337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7E09B2A6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XXYYZZ (XX: variedad de aceituna; YY: mes de envasado; ZZ: año de envasado)</w:t>
                  </w:r>
                </w:p>
              </w:tc>
            </w:tr>
            <w:tr w:rsidR="7E09B2A6" w:rsidTr="00881909" w14:paraId="020A6A0C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7E09B2A6" w:rsidP="7E09B2A6" w:rsidRDefault="7E09B2A6" w14:paraId="08FA8CC5" w14:textId="59B0B391">
                  <w:pPr>
                    <w:spacing w:before="40"/>
                  </w:pPr>
                  <w:r w:rsidRPr="7E09B2A6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transporte y distribución:</w:t>
                  </w:r>
                </w:p>
              </w:tc>
              <w:tc>
                <w:tcPr>
                  <w:tcW w:w="7483" w:type="dxa"/>
                  <w:tcMar/>
                </w:tcPr>
                <w:p w:rsidR="7E09B2A6" w:rsidP="7E09B2A6" w:rsidRDefault="7E09B2A6" w14:paraId="33021D10" w14:textId="26B755F9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7E09B2A6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00881909" w14:paraId="24FFFB69" w14:textId="77777777">
              <w:trPr>
                <w:trHeight w:val="243"/>
              </w:trPr>
              <w:tc>
                <w:tcPr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00881909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00881909" w14:paraId="32AFB025" w14:textId="77777777">
              <w:trPr>
                <w:trHeight w:val="143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00D47431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00D47431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00022864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006A7A85" w:rsidRDefault="000D4904" w14:paraId="19054001" w14:textId="2126E2AB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>
              <w:rPr>
                <w:rFonts w:asciiTheme="majorHAnsi" w:hAnsiTheme="majorHAnsi" w:cstheme="majorHAnsi"/>
                <w:noProof/>
                <w:color w:val="000000"/>
                <w:lang w:eastAsia="es-ES"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52131C1F" wp14:editId="51C0B164">
                  <wp:simplePos x="0" y="0"/>
                  <wp:positionH relativeFrom="margin">
                    <wp:posOffset>4392930</wp:posOffset>
                  </wp:positionH>
                  <wp:positionV relativeFrom="margin">
                    <wp:posOffset>3008630</wp:posOffset>
                  </wp:positionV>
                  <wp:extent cx="1481455" cy="3506470"/>
                  <wp:effectExtent l="0" t="0" r="4445" b="0"/>
                  <wp:wrapSquare wrapText="bothSides"/>
                  <wp:docPr id="3" name="Imagen 3" descr="Imagen que contiene artículos, loción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n 3" descr="Imagen que contiene artículos, loción&#10;&#10;Descripción generada automáticamente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790" t="26003" r="35736" b="11962"/>
                          <a:stretch/>
                        </pic:blipFill>
                        <pic:spPr bwMode="auto">
                          <a:xfrm>
                            <a:off x="0" y="0"/>
                            <a:ext cx="1481455" cy="3506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F1A13" w:rsidR="000F1A13">
              <w:rPr>
                <w:rFonts w:cs="Arial"/>
                <w:color w:val="auto"/>
              </w:rPr>
              <w:t>Formato:</w:t>
            </w:r>
            <w:r w:rsidRPr="000F1A13" w:rsidR="000F1A13">
              <w:rPr>
                <w:rFonts w:cs="Arial"/>
                <w:color w:val="auto"/>
              </w:rPr>
              <w:tab/>
            </w:r>
            <w:r w:rsidR="000F1A13">
              <w:rPr>
                <w:rFonts w:cs="Arial"/>
                <w:color w:val="auto"/>
              </w:rPr>
              <w:t xml:space="preserve">                               </w:t>
            </w:r>
            <w:r w:rsidRPr="000F1A13" w:rsidR="000F1A13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1B23C778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00C44971" w:rsidRDefault="001C158C" w14:paraId="0F45D8ED" w14:textId="6E359AD4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Aprobado por:</w:t>
                  </w:r>
                </w:p>
                <w:p w:rsidR="00AC61DC" w:rsidP="00C44971" w:rsidRDefault="00AC61DC" w14:paraId="1981B725" w14:textId="7B540D2C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>
                    <w:rPr>
                      <w:rFonts w:cs="Arial"/>
                      <w:color w:val="auto"/>
                    </w:rPr>
                    <w:t>Manuel Ramón Segura Mancha</w:t>
                  </w:r>
                </w:p>
                <w:p w:rsidR="00FD33C6" w:rsidP="00C44971" w:rsidRDefault="00FD33C6" w14:paraId="1FC764E3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1B23C778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2C9CA31C" w:rsidRDefault="1B23C778" w14:paraId="409D45DD" w14:textId="6B4AEA81">
                  <w:pPr>
                    <w:autoSpaceDE w:val="0"/>
                    <w:autoSpaceDN w:val="0"/>
                    <w:adjustRightInd w:val="0"/>
                    <w:spacing w:after="40"/>
                    <w:rPr>
                      <w:color w:val="auto"/>
                    </w:rPr>
                  </w:pPr>
                  <w:r w:rsidRPr="1B23C778">
                    <w:rPr>
                      <w:rFonts w:cs="Arial"/>
                      <w:color w:val="auto"/>
                    </w:rPr>
                    <w:t>Fecha revisión:</w:t>
                  </w:r>
                  <w:r w:rsidR="00FD33C6">
                    <w:tab/>
                  </w:r>
                  <w:r w:rsidRPr="1B23C778">
                    <w:rPr>
                      <w:color w:val="auto"/>
                    </w:rPr>
                    <w:t>0</w:t>
                  </w:r>
                  <w:r w:rsidRPr="1B23C778">
                    <w:rPr>
                      <w:rFonts w:ascii="Calibri" w:hAnsi="Calibri" w:cs="Calibri"/>
                      <w:color w:val="auto"/>
                    </w:rPr>
                    <w:t>1</w:t>
                  </w:r>
                  <w:r w:rsidRPr="1B23C778">
                    <w:rPr>
                      <w:rFonts w:cs="Arial"/>
                      <w:color w:val="auto"/>
                    </w:rPr>
                    <w:t>.</w:t>
                  </w:r>
                  <w:r w:rsidRPr="1B23C778">
                    <w:rPr>
                      <w:rFonts w:ascii="Calibri" w:hAnsi="Calibri" w:cs="Calibri"/>
                      <w:color w:val="auto"/>
                    </w:rPr>
                    <w:t>2</w:t>
                  </w:r>
                  <w:r w:rsidRPr="1B23C778">
                    <w:rPr>
                      <w:color w:val="auto"/>
                    </w:rPr>
                    <w:t>0</w:t>
                  </w:r>
                  <w:r w:rsidRPr="1B23C778">
                    <w:rPr>
                      <w:rFonts w:ascii="Calibri" w:hAnsi="Calibri" w:cs="Calibri"/>
                      <w:color w:val="auto"/>
                    </w:rPr>
                    <w:t>2</w:t>
                  </w:r>
                  <w:r w:rsidR="004E5A7C">
                    <w:rPr>
                      <w:rFonts w:ascii="Calibri" w:hAnsi="Calibri" w:cs="Calibri"/>
                      <w:color w:val="auto"/>
                    </w:rPr>
                    <w:t>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1C158C" w:rsidP="001C158C" w:rsidRDefault="001C158C" w14:paraId="3DB7D224" w14:textId="105A221E"/>
          <w:p w:rsidRPr="006F0012" w:rsidR="000666D8" w:rsidP="006F0012" w:rsidRDefault="000666D8" w14:paraId="24FFFBDD" w14:textId="10FD2F1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</w:tbl>
    <w:p w:rsidR="006A7A85" w:rsidP="006F0012" w:rsidRDefault="006A7A85" w14:paraId="31ECA066" w14:textId="47786BC5"/>
    <w:p w:rsidR="6CEAEF9E" w:rsidP="00881909" w:rsidRDefault="6CEAEF9E" w14:paraId="73F9C58A" w14:textId="6F5CF5AD">
      <w:pPr>
        <w:pStyle w:val="Normal"/>
      </w:pPr>
      <w:r w:rsidR="6CEAEF9E">
        <w:drawing>
          <wp:inline wp14:editId="36407E51" wp14:anchorId="72AE2FE5">
            <wp:extent cx="6181725" cy="4000500"/>
            <wp:effectExtent l="0" t="0" r="0" b="0"/>
            <wp:docPr id="19847779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8477795" name="Picture 198477795"/>
                    <pic:cNvPicPr/>
                  </pic:nvPicPr>
                  <pic:blipFill>
                    <a:blip xmlns:r="http://schemas.openxmlformats.org/officeDocument/2006/relationships" r:embed="rId37420297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719F3" w:rsidP="00A64CC7" w:rsidRDefault="006719F3" w14:paraId="53075E8F" w14:textId="77777777">
      <w:pPr>
        <w:spacing w:after="0" w:line="240" w:lineRule="auto"/>
      </w:pPr>
      <w:r>
        <w:separator/>
      </w:r>
    </w:p>
  </w:endnote>
  <w:endnote w:type="continuationSeparator" w:id="0">
    <w:p w:rsidR="006719F3" w:rsidP="00A64CC7" w:rsidRDefault="006719F3" w14:paraId="533D4EB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1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7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719F3" w:rsidP="00A64CC7" w:rsidRDefault="006719F3" w14:paraId="3FD06151" w14:textId="77777777">
      <w:pPr>
        <w:spacing w:after="0" w:line="240" w:lineRule="auto"/>
      </w:pPr>
      <w:r>
        <w:separator/>
      </w:r>
    </w:p>
  </w:footnote>
  <w:footnote w:type="continuationSeparator" w:id="0">
    <w:p w:rsidR="006719F3" w:rsidP="00A64CC7" w:rsidRDefault="006719F3" w14:paraId="7826291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00C109D1" w14:paraId="480742A8" w14:textId="77777777">
      <w:trPr>
        <w:trHeight w:val="247"/>
      </w:trPr>
      <w:tc>
        <w:tcPr>
          <w:tcW w:w="1675" w:type="dxa"/>
          <w:vMerge w:val="restart"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  <w:lang w:val="es-ES_tradnl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00C109D1" w14:paraId="73205C6A" w14:textId="77777777">
      <w:trPr>
        <w:trHeight w:val="380"/>
      </w:trPr>
      <w:tc>
        <w:tcPr>
          <w:tcW w:w="1675" w:type="dxa"/>
          <w:vMerge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C109D1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9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00C109D1" w14:paraId="57BD9364" w14:textId="77777777">
      <w:trPr>
        <w:trHeight w:val="515"/>
      </w:trPr>
      <w:tc>
        <w:tcPr>
          <w:tcW w:w="1675" w:type="dxa"/>
          <w:vMerge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vAlign w:val="center"/>
        </w:tcPr>
        <w:p w:rsidRPr="00C109D1" w:rsidR="00C109D1" w:rsidP="00C109D1" w:rsidRDefault="009F3EC9" w14:paraId="368D56E6" w14:textId="61A040A9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REv.01:</w:t>
          </w:r>
        </w:p>
        <w:p w:rsidRPr="00C109D1" w:rsidR="00C109D1" w:rsidP="00C109D1" w:rsidRDefault="009F3EC9" w14:paraId="674B886C" w14:textId="21E7E7F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21.02.2022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453599942">
    <w:abstractNumId w:val="1"/>
  </w:num>
  <w:num w:numId="2" w16cid:durableId="122122359">
    <w:abstractNumId w:val="0"/>
  </w:num>
  <w:num w:numId="3" w16cid:durableId="1282374871">
    <w:abstractNumId w:val="2"/>
  </w:num>
  <w:num w:numId="4" w16cid:durableId="454832060">
    <w:abstractNumId w:val="3"/>
  </w:num>
  <w:num w:numId="5" w16cid:durableId="13842563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51F"/>
    <w:rsid w:val="00021DB3"/>
    <w:rsid w:val="00022864"/>
    <w:rsid w:val="000230CF"/>
    <w:rsid w:val="00025E93"/>
    <w:rsid w:val="00057DF6"/>
    <w:rsid w:val="000666D8"/>
    <w:rsid w:val="00075CC5"/>
    <w:rsid w:val="000930F2"/>
    <w:rsid w:val="000B3B91"/>
    <w:rsid w:val="000D3076"/>
    <w:rsid w:val="000D3AF2"/>
    <w:rsid w:val="000D4904"/>
    <w:rsid w:val="000E5B77"/>
    <w:rsid w:val="000F1A13"/>
    <w:rsid w:val="00150063"/>
    <w:rsid w:val="001B5167"/>
    <w:rsid w:val="001C158C"/>
    <w:rsid w:val="00203703"/>
    <w:rsid w:val="00281C04"/>
    <w:rsid w:val="00283620"/>
    <w:rsid w:val="0037052B"/>
    <w:rsid w:val="00382107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D52F1"/>
    <w:rsid w:val="004E18B2"/>
    <w:rsid w:val="004E5A7C"/>
    <w:rsid w:val="004F3864"/>
    <w:rsid w:val="00503366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719F3"/>
    <w:rsid w:val="00691B83"/>
    <w:rsid w:val="006A2239"/>
    <w:rsid w:val="006A7A85"/>
    <w:rsid w:val="006C5713"/>
    <w:rsid w:val="006C627E"/>
    <w:rsid w:val="006D356B"/>
    <w:rsid w:val="006E0299"/>
    <w:rsid w:val="006F0012"/>
    <w:rsid w:val="00724903"/>
    <w:rsid w:val="0073087E"/>
    <w:rsid w:val="00775137"/>
    <w:rsid w:val="007B44DA"/>
    <w:rsid w:val="00825F67"/>
    <w:rsid w:val="008313A7"/>
    <w:rsid w:val="00857FB6"/>
    <w:rsid w:val="0087112A"/>
    <w:rsid w:val="00881909"/>
    <w:rsid w:val="008E1773"/>
    <w:rsid w:val="00927884"/>
    <w:rsid w:val="00940915"/>
    <w:rsid w:val="009547A6"/>
    <w:rsid w:val="00960B11"/>
    <w:rsid w:val="00961B11"/>
    <w:rsid w:val="00985A8F"/>
    <w:rsid w:val="009A05D6"/>
    <w:rsid w:val="009A3D16"/>
    <w:rsid w:val="009F3EC9"/>
    <w:rsid w:val="00A441BE"/>
    <w:rsid w:val="00A62A6C"/>
    <w:rsid w:val="00A64CC7"/>
    <w:rsid w:val="00AA4BDA"/>
    <w:rsid w:val="00AC2624"/>
    <w:rsid w:val="00AC61DC"/>
    <w:rsid w:val="00AC6992"/>
    <w:rsid w:val="00AE69DD"/>
    <w:rsid w:val="00B53D81"/>
    <w:rsid w:val="00BD5FE9"/>
    <w:rsid w:val="00C0543D"/>
    <w:rsid w:val="00C109D1"/>
    <w:rsid w:val="00C15D83"/>
    <w:rsid w:val="00C3251F"/>
    <w:rsid w:val="00C603A1"/>
    <w:rsid w:val="00C8713B"/>
    <w:rsid w:val="00CE427D"/>
    <w:rsid w:val="00D07875"/>
    <w:rsid w:val="00D42DD1"/>
    <w:rsid w:val="00D4643F"/>
    <w:rsid w:val="00D47431"/>
    <w:rsid w:val="00D8227E"/>
    <w:rsid w:val="00DB5E26"/>
    <w:rsid w:val="00DC59A4"/>
    <w:rsid w:val="00E84FCD"/>
    <w:rsid w:val="00EA0D08"/>
    <w:rsid w:val="00F050F2"/>
    <w:rsid w:val="00FA57EB"/>
    <w:rsid w:val="00FD33C6"/>
    <w:rsid w:val="00FE1A0B"/>
    <w:rsid w:val="00FE1D66"/>
    <w:rsid w:val="03458DAB"/>
    <w:rsid w:val="08716135"/>
    <w:rsid w:val="090D8FBB"/>
    <w:rsid w:val="1230268C"/>
    <w:rsid w:val="142ABAFF"/>
    <w:rsid w:val="152371B5"/>
    <w:rsid w:val="17E270B3"/>
    <w:rsid w:val="1B23C778"/>
    <w:rsid w:val="296861BF"/>
    <w:rsid w:val="2C9CA31C"/>
    <w:rsid w:val="346E669E"/>
    <w:rsid w:val="37343733"/>
    <w:rsid w:val="440A0FAB"/>
    <w:rsid w:val="5AD8A1F7"/>
    <w:rsid w:val="638C69F2"/>
    <w:rsid w:val="640BF96F"/>
    <w:rsid w:val="6917C72D"/>
    <w:rsid w:val="6CEAEF9E"/>
    <w:rsid w:val="7DC4F2E4"/>
    <w:rsid w:val="7E09B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2.png" Id="rId37420297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639F-F4F2-4734-BEEC-A1C5044B2A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15</revision>
  <lastPrinted>2023-02-09T15:58:00.0000000Z</lastPrinted>
  <dcterms:created xsi:type="dcterms:W3CDTF">2022-03-04T11:49:00.0000000Z</dcterms:created>
  <dcterms:modified xsi:type="dcterms:W3CDTF">2026-03-25T13:30:47.7989238Z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